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BA" w:rsidRPr="0003195B" w:rsidRDefault="00F21EBA" w:rsidP="00F21EBA">
      <w:pPr>
        <w:jc w:val="center"/>
        <w:rPr>
          <w:rFonts w:ascii="Cambria" w:hAnsi="Cambria"/>
          <w:b/>
          <w:sz w:val="28"/>
        </w:rPr>
      </w:pPr>
      <w:r w:rsidRPr="0003195B">
        <w:rPr>
          <w:rFonts w:ascii="Cambria" w:hAnsi="Cambria"/>
          <w:b/>
          <w:sz w:val="28"/>
        </w:rPr>
        <w:t>Temel Veri Madenciliği</w:t>
      </w:r>
    </w:p>
    <w:p w:rsidR="00F21EBA" w:rsidRPr="0003195B" w:rsidRDefault="00376E69" w:rsidP="00376E69">
      <w:pPr>
        <w:ind w:left="720"/>
        <w:jc w:val="center"/>
        <w:rPr>
          <w:rFonts w:ascii="Cambria" w:hAnsi="Cambria"/>
          <w:b/>
          <w:sz w:val="28"/>
        </w:rPr>
      </w:pPr>
      <w:r w:rsidRPr="0003195B">
        <w:rPr>
          <w:rFonts w:ascii="Cambria" w:hAnsi="Cambria"/>
          <w:b/>
          <w:sz w:val="28"/>
        </w:rPr>
        <w:t>20 Aralık 2014</w:t>
      </w:r>
    </w:p>
    <w:p w:rsidR="00F21EBA" w:rsidRPr="0003195B" w:rsidRDefault="00F21EBA" w:rsidP="00F21EBA">
      <w:pPr>
        <w:jc w:val="both"/>
        <w:rPr>
          <w:rFonts w:ascii="Cambria" w:hAnsi="Cambria"/>
        </w:rPr>
      </w:pPr>
      <w:r w:rsidRPr="0003195B">
        <w:rPr>
          <w:rFonts w:ascii="Cambria" w:hAnsi="Cambria"/>
        </w:rPr>
        <w:t>9.30 – 12.30 Veri Madenciliği Hakkında Genel Bilgilendirme ve</w:t>
      </w:r>
      <w:r w:rsidRPr="0003195B">
        <w:rPr>
          <w:rFonts w:ascii="Cambria" w:hAnsi="Cambria"/>
        </w:rPr>
        <w:br/>
        <w:t xml:space="preserve">                             Temel Kavramlar, Veriye Erişim ve Veri Hazırlaması</w:t>
      </w:r>
    </w:p>
    <w:p w:rsidR="00F21EBA" w:rsidRPr="0003195B" w:rsidRDefault="00F21EBA" w:rsidP="00F21EBA">
      <w:pPr>
        <w:jc w:val="both"/>
        <w:rPr>
          <w:rFonts w:ascii="Cambria" w:hAnsi="Cambria"/>
        </w:rPr>
      </w:pPr>
      <w:r w:rsidRPr="0003195B">
        <w:rPr>
          <w:rFonts w:ascii="Cambria" w:hAnsi="Cambria"/>
        </w:rPr>
        <w:t>12.30 – 13.</w:t>
      </w:r>
      <w:proofErr w:type="gramStart"/>
      <w:r w:rsidRPr="0003195B">
        <w:rPr>
          <w:rFonts w:ascii="Cambria" w:hAnsi="Cambria"/>
        </w:rPr>
        <w:t>30     Öğlen</w:t>
      </w:r>
      <w:proofErr w:type="gramEnd"/>
      <w:r w:rsidRPr="0003195B">
        <w:rPr>
          <w:rFonts w:ascii="Cambria" w:hAnsi="Cambria"/>
        </w:rPr>
        <w:t xml:space="preserve"> Yemeği</w:t>
      </w:r>
    </w:p>
    <w:p w:rsidR="00F21EBA" w:rsidRPr="0003195B" w:rsidRDefault="00F21EBA" w:rsidP="00F21EBA">
      <w:pPr>
        <w:jc w:val="both"/>
        <w:rPr>
          <w:rFonts w:ascii="Cambria" w:hAnsi="Cambria"/>
        </w:rPr>
      </w:pPr>
      <w:r w:rsidRPr="0003195B">
        <w:rPr>
          <w:rFonts w:ascii="Cambria" w:hAnsi="Cambria"/>
        </w:rPr>
        <w:t>13.30 – 16.</w:t>
      </w:r>
      <w:proofErr w:type="gramStart"/>
      <w:r w:rsidRPr="0003195B">
        <w:rPr>
          <w:rFonts w:ascii="Cambria" w:hAnsi="Cambria"/>
        </w:rPr>
        <w:t>30     Modelleme</w:t>
      </w:r>
      <w:proofErr w:type="gramEnd"/>
      <w:r w:rsidRPr="0003195B">
        <w:rPr>
          <w:rFonts w:ascii="Cambria" w:hAnsi="Cambria"/>
        </w:rPr>
        <w:t xml:space="preserve"> Yöntemlerine Giriş, İstatistik Yöntemlerle  </w:t>
      </w:r>
    </w:p>
    <w:p w:rsidR="00F21EBA" w:rsidRPr="0003195B" w:rsidRDefault="00F21EBA" w:rsidP="00F21EBA">
      <w:pPr>
        <w:jc w:val="both"/>
        <w:rPr>
          <w:rFonts w:ascii="Cambria" w:hAnsi="Cambria"/>
        </w:rPr>
      </w:pPr>
      <w:r w:rsidRPr="0003195B">
        <w:rPr>
          <w:rFonts w:ascii="Cambria" w:hAnsi="Cambria"/>
        </w:rPr>
        <w:t xml:space="preserve">                             Modelleme – Regresyon Analizi</w:t>
      </w:r>
    </w:p>
    <w:p w:rsidR="00F21EBA" w:rsidRPr="0003195B" w:rsidRDefault="00376E69" w:rsidP="00376E69">
      <w:pPr>
        <w:jc w:val="center"/>
        <w:rPr>
          <w:rFonts w:ascii="Cambria" w:hAnsi="Cambria"/>
          <w:b/>
          <w:sz w:val="28"/>
        </w:rPr>
      </w:pPr>
      <w:r w:rsidRPr="0003195B">
        <w:rPr>
          <w:rFonts w:ascii="Cambria" w:hAnsi="Cambria"/>
          <w:b/>
          <w:sz w:val="28"/>
        </w:rPr>
        <w:t>21 Aralık 2014</w:t>
      </w:r>
    </w:p>
    <w:p w:rsidR="00F21EBA" w:rsidRPr="0003195B" w:rsidRDefault="00F21EBA" w:rsidP="00F21EBA">
      <w:pPr>
        <w:jc w:val="both"/>
        <w:rPr>
          <w:rFonts w:ascii="Cambria" w:hAnsi="Cambria"/>
        </w:rPr>
      </w:pPr>
      <w:r>
        <w:rPr>
          <w:sz w:val="32"/>
          <w:szCs w:val="32"/>
        </w:rPr>
        <w:t xml:space="preserve">  </w:t>
      </w:r>
      <w:r w:rsidRPr="0003195B">
        <w:rPr>
          <w:rFonts w:ascii="Cambria" w:hAnsi="Cambria"/>
        </w:rPr>
        <w:t>9.30 – 12.30 Karar Ağaçları 1, Karar Ağaçları 2</w:t>
      </w:r>
    </w:p>
    <w:p w:rsidR="00F21EBA" w:rsidRPr="0003195B" w:rsidRDefault="00F21EBA" w:rsidP="00F21EBA">
      <w:pPr>
        <w:jc w:val="both"/>
        <w:rPr>
          <w:rFonts w:ascii="Cambria" w:hAnsi="Cambria"/>
        </w:rPr>
      </w:pPr>
      <w:r w:rsidRPr="0003195B">
        <w:rPr>
          <w:rFonts w:ascii="Cambria" w:hAnsi="Cambria"/>
        </w:rPr>
        <w:t>12.30 – 13.30 Öğlen Yemeği</w:t>
      </w:r>
    </w:p>
    <w:p w:rsidR="00F21EBA" w:rsidRPr="0003195B" w:rsidRDefault="00F21EBA" w:rsidP="00F21EBA">
      <w:pPr>
        <w:pStyle w:val="ListeParagraf"/>
        <w:ind w:left="0"/>
        <w:jc w:val="both"/>
        <w:rPr>
          <w:rFonts w:ascii="Cambria" w:hAnsi="Cambria"/>
        </w:rPr>
      </w:pPr>
      <w:r w:rsidRPr="0003195B">
        <w:rPr>
          <w:rFonts w:ascii="Cambria" w:hAnsi="Cambria"/>
        </w:rPr>
        <w:t>13.30 – 16.30 Birliktelik Kuralları, Model Başarısının Testi</w:t>
      </w:r>
    </w:p>
    <w:p w:rsidR="00F21EBA" w:rsidRPr="0003195B" w:rsidRDefault="00F21EBA" w:rsidP="00F21EBA">
      <w:pPr>
        <w:pStyle w:val="ListeParagraf"/>
        <w:ind w:left="0"/>
        <w:jc w:val="both"/>
        <w:rPr>
          <w:rFonts w:ascii="Cambria" w:hAnsi="Cambria"/>
        </w:rPr>
      </w:pPr>
    </w:p>
    <w:p w:rsidR="00F21EBA" w:rsidRDefault="00F21EBA" w:rsidP="00F21EBA">
      <w:pPr>
        <w:spacing w:after="0" w:line="240" w:lineRule="auto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EĞİTİME İLİŞKİN GENEL BİLGİLER</w:t>
      </w:r>
    </w:p>
    <w:p w:rsidR="00F21EBA" w:rsidRDefault="00F21EBA" w:rsidP="00F21EBA">
      <w:pPr>
        <w:spacing w:after="0" w:line="240" w:lineRule="auto"/>
        <w:jc w:val="both"/>
        <w:rPr>
          <w:rFonts w:ascii="Cambria" w:hAnsi="Cambria"/>
          <w:sz w:val="28"/>
        </w:rPr>
      </w:pPr>
    </w:p>
    <w:p w:rsidR="00F21EBA" w:rsidRDefault="00F21EBA" w:rsidP="00F21EBA">
      <w:pPr>
        <w:spacing w:after="0" w:line="240" w:lineRule="auto"/>
        <w:ind w:left="1410" w:hanging="1410"/>
        <w:jc w:val="both"/>
        <w:rPr>
          <w:rFonts w:ascii="Cambria" w:hAnsi="Cambria"/>
        </w:rPr>
      </w:pPr>
      <w:r>
        <w:rPr>
          <w:rFonts w:ascii="Cambria" w:hAnsi="Cambria"/>
          <w:b/>
          <w:i/>
        </w:rPr>
        <w:t>Hedef Kitle</w:t>
      </w:r>
      <w:r>
        <w:rPr>
          <w:rFonts w:ascii="Cambria" w:hAnsi="Cambria"/>
        </w:rPr>
        <w:tab/>
        <w:t>Yüksek lisans ve doktora öğrencileri, akademisyenler, finansal kurum çalışanları, sivil toplum kuruluşları çalışanları</w:t>
      </w:r>
    </w:p>
    <w:p w:rsidR="00F21EBA" w:rsidRDefault="00F21EBA" w:rsidP="00F21EBA">
      <w:pPr>
        <w:spacing w:after="0" w:line="240" w:lineRule="auto"/>
        <w:jc w:val="both"/>
        <w:rPr>
          <w:rFonts w:ascii="Cambria" w:hAnsi="Cambria"/>
        </w:rPr>
      </w:pPr>
    </w:p>
    <w:p w:rsidR="00F21EBA" w:rsidRDefault="00F21EBA" w:rsidP="00F21EBA">
      <w:pPr>
        <w:spacing w:after="0" w:line="240" w:lineRule="auto"/>
        <w:ind w:left="1418" w:hanging="1418"/>
        <w:jc w:val="both"/>
        <w:rPr>
          <w:rFonts w:ascii="Cambria" w:hAnsi="Cambria"/>
        </w:rPr>
      </w:pPr>
      <w:r>
        <w:rPr>
          <w:rFonts w:ascii="Cambria" w:hAnsi="Cambria"/>
          <w:b/>
          <w:i/>
        </w:rPr>
        <w:t>Eğitim Bedeli</w:t>
      </w:r>
      <w:r>
        <w:rPr>
          <w:rFonts w:ascii="Cambria" w:hAnsi="Cambria"/>
        </w:rPr>
        <w:tab/>
        <w:t xml:space="preserve">İki günlük program 200 liradır. (Öğlen yemeği ve kahve ikramları ücrete </w:t>
      </w:r>
      <w:proofErr w:type="gramStart"/>
      <w:r>
        <w:rPr>
          <w:rFonts w:ascii="Cambria" w:hAnsi="Cambria"/>
        </w:rPr>
        <w:t>dahildir</w:t>
      </w:r>
      <w:proofErr w:type="gramEnd"/>
      <w:r>
        <w:rPr>
          <w:rFonts w:ascii="Cambria" w:hAnsi="Cambria"/>
        </w:rPr>
        <w:t xml:space="preserve">.) </w:t>
      </w:r>
      <w:proofErr w:type="spellStart"/>
      <w:r>
        <w:rPr>
          <w:rFonts w:ascii="Cambria" w:hAnsi="Cambria"/>
        </w:rPr>
        <w:t>Ekonometrik</w:t>
      </w:r>
      <w:proofErr w:type="spellEnd"/>
      <w:r>
        <w:rPr>
          <w:rFonts w:ascii="Cambria" w:hAnsi="Cambria"/>
        </w:rPr>
        <w:t xml:space="preserve"> Araştırmalar Derneği üyeleri %50 indirimden faydalanabilirler.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</w:p>
    <w:p w:rsidR="00F21EBA" w:rsidRDefault="00F21EBA" w:rsidP="00F21EBA">
      <w:pPr>
        <w:spacing w:after="0" w:line="240" w:lineRule="auto"/>
        <w:ind w:left="1410" w:hanging="1410"/>
        <w:jc w:val="both"/>
        <w:rPr>
          <w:rFonts w:ascii="Cambria" w:hAnsi="Cambria"/>
        </w:rPr>
      </w:pPr>
      <w:r>
        <w:rPr>
          <w:rFonts w:ascii="Cambria" w:hAnsi="Cambria"/>
          <w:b/>
          <w:i/>
        </w:rPr>
        <w:t>Başvuru</w:t>
      </w:r>
      <w:r>
        <w:rPr>
          <w:rFonts w:ascii="Cambria" w:hAnsi="Cambria"/>
        </w:rPr>
        <w:t xml:space="preserve"> </w:t>
      </w:r>
      <w:r>
        <w:rPr>
          <w:rFonts w:ascii="Cambria" w:hAnsi="Cambria"/>
        </w:rPr>
        <w:tab/>
        <w:t xml:space="preserve">Kayıt Formu doldurulduktan sonra eğitim bedelinin aşağıda ayrıntıları belirtilen hesap numarasına yatırılıp </w:t>
      </w:r>
      <w:proofErr w:type="gramStart"/>
      <w:r>
        <w:rPr>
          <w:rFonts w:ascii="Cambria" w:hAnsi="Cambria"/>
        </w:rPr>
        <w:t>dekontunun</w:t>
      </w:r>
      <w:proofErr w:type="gramEnd"/>
      <w:r>
        <w:rPr>
          <w:rFonts w:ascii="Cambria" w:hAnsi="Cambria"/>
        </w:rPr>
        <w:t xml:space="preserve"> </w:t>
      </w:r>
      <w:hyperlink r:id="rId5" w:history="1">
        <w:r>
          <w:rPr>
            <w:rStyle w:val="Kpr"/>
            <w:rFonts w:ascii="Cambria" w:hAnsi="Cambria"/>
          </w:rPr>
          <w:t>info@ead.org.tr</w:t>
        </w:r>
      </w:hyperlink>
      <w:r>
        <w:rPr>
          <w:rFonts w:ascii="Cambria" w:hAnsi="Cambria"/>
        </w:rPr>
        <w:t xml:space="preserve"> adresine gönderilmesi başvurunun tamamlanması için gerekmektedir.  </w:t>
      </w:r>
    </w:p>
    <w:p w:rsidR="00F21EBA" w:rsidRDefault="00F21EBA" w:rsidP="00F21EBA">
      <w:pPr>
        <w:spacing w:after="0" w:line="240" w:lineRule="auto"/>
        <w:jc w:val="both"/>
        <w:rPr>
          <w:rFonts w:ascii="Cambria" w:hAnsi="Cambria"/>
        </w:rPr>
      </w:pPr>
    </w:p>
    <w:p w:rsidR="00F21EBA" w:rsidRDefault="00F21EBA" w:rsidP="00F21EBA">
      <w:pPr>
        <w:spacing w:after="0" w:line="240" w:lineRule="auto"/>
        <w:ind w:left="1410"/>
        <w:jc w:val="both"/>
        <w:rPr>
          <w:rFonts w:ascii="Cambria" w:hAnsi="Cambria"/>
          <w:i/>
        </w:rPr>
      </w:pPr>
      <w:proofErr w:type="spellStart"/>
      <w:r>
        <w:rPr>
          <w:rFonts w:ascii="Cambria" w:hAnsi="Cambria"/>
          <w:i/>
        </w:rPr>
        <w:t>Ekonometrik</w:t>
      </w:r>
      <w:proofErr w:type="spellEnd"/>
      <w:r>
        <w:rPr>
          <w:rFonts w:ascii="Cambria" w:hAnsi="Cambria"/>
          <w:i/>
        </w:rPr>
        <w:t xml:space="preserve"> Araştırmalar Derneği</w:t>
      </w:r>
    </w:p>
    <w:p w:rsidR="00F21EBA" w:rsidRDefault="00F21EBA" w:rsidP="00F21EBA">
      <w:pPr>
        <w:spacing w:after="0" w:line="240" w:lineRule="auto"/>
        <w:ind w:left="1410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Türkiye İş Bankası </w:t>
      </w:r>
    </w:p>
    <w:p w:rsidR="00F21EBA" w:rsidRDefault="00F21EBA" w:rsidP="00F21EBA">
      <w:pPr>
        <w:spacing w:after="0" w:line="240" w:lineRule="auto"/>
        <w:ind w:left="1410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Köroğlu Caddesi Şubesi </w:t>
      </w:r>
    </w:p>
    <w:p w:rsidR="00F21EBA" w:rsidRDefault="00F21EBA" w:rsidP="00F21EBA">
      <w:pPr>
        <w:spacing w:after="0" w:line="240" w:lineRule="auto"/>
        <w:ind w:left="1410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Şube Kodu: </w:t>
      </w:r>
      <w:proofErr w:type="gramStart"/>
      <w:r>
        <w:rPr>
          <w:rFonts w:ascii="Cambria" w:hAnsi="Cambria"/>
          <w:i/>
        </w:rPr>
        <w:t>4234  Hesap</w:t>
      </w:r>
      <w:proofErr w:type="gramEnd"/>
      <w:r>
        <w:rPr>
          <w:rFonts w:ascii="Cambria" w:hAnsi="Cambria"/>
          <w:i/>
        </w:rPr>
        <w:t xml:space="preserve"> No: 0308847</w:t>
      </w:r>
    </w:p>
    <w:p w:rsidR="00F21EBA" w:rsidRDefault="00F21EBA" w:rsidP="00F21EBA">
      <w:pPr>
        <w:spacing w:after="0" w:line="240" w:lineRule="auto"/>
        <w:ind w:left="1410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>IBAN No: TR660006400000142340308847</w:t>
      </w:r>
    </w:p>
    <w:p w:rsidR="00F21EBA" w:rsidRDefault="00F21EBA" w:rsidP="00F21EBA">
      <w:pPr>
        <w:spacing w:after="0" w:line="240" w:lineRule="auto"/>
        <w:ind w:left="1410" w:hanging="1410"/>
        <w:jc w:val="both"/>
        <w:rPr>
          <w:rFonts w:ascii="Cambria" w:hAnsi="Cambria"/>
        </w:rPr>
      </w:pPr>
    </w:p>
    <w:p w:rsidR="00F21EBA" w:rsidRDefault="00F21EBA" w:rsidP="00F21EBA">
      <w:pPr>
        <w:spacing w:after="0" w:line="240" w:lineRule="auto"/>
        <w:ind w:left="1410" w:hanging="1410"/>
        <w:jc w:val="both"/>
        <w:rPr>
          <w:rFonts w:ascii="Cambria" w:hAnsi="Cambria"/>
        </w:rPr>
      </w:pPr>
      <w:r>
        <w:rPr>
          <w:rFonts w:ascii="Cambria" w:hAnsi="Cambria"/>
          <w:b/>
          <w:i/>
        </w:rPr>
        <w:t>Eğitim Yeri</w:t>
      </w:r>
      <w:r>
        <w:rPr>
          <w:rFonts w:ascii="Cambria" w:hAnsi="Cambria"/>
        </w:rPr>
        <w:tab/>
        <w:t>Yıldırım Beyazıt Üniversitesi</w:t>
      </w:r>
    </w:p>
    <w:p w:rsidR="00F21EBA" w:rsidRDefault="00F21EBA" w:rsidP="00F21EBA">
      <w:pPr>
        <w:spacing w:after="0" w:line="240" w:lineRule="auto"/>
        <w:ind w:left="1410" w:hanging="141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</w:t>
      </w:r>
      <w:proofErr w:type="spellStart"/>
      <w:r>
        <w:rPr>
          <w:rFonts w:ascii="Cambria" w:hAnsi="Cambria"/>
        </w:rPr>
        <w:t>Cinnah</w:t>
      </w:r>
      <w:proofErr w:type="spellEnd"/>
      <w:r>
        <w:rPr>
          <w:rFonts w:ascii="Cambria" w:hAnsi="Cambria"/>
        </w:rPr>
        <w:t xml:space="preserve"> Caddesi, No:16</w:t>
      </w:r>
    </w:p>
    <w:p w:rsidR="00F21EBA" w:rsidRDefault="00F21EBA" w:rsidP="00F21EBA">
      <w:pPr>
        <w:spacing w:after="0" w:line="240" w:lineRule="auto"/>
        <w:ind w:left="1410" w:hanging="141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Çankaya, Ankara </w:t>
      </w:r>
    </w:p>
    <w:p w:rsidR="00F21EBA" w:rsidRDefault="00F21EBA" w:rsidP="00F21EBA">
      <w:pPr>
        <w:spacing w:after="0" w:line="240" w:lineRule="auto"/>
        <w:ind w:left="1410" w:hanging="141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</w:t>
      </w:r>
    </w:p>
    <w:p w:rsidR="00F21EBA" w:rsidRDefault="00F21EBA" w:rsidP="00F21EBA">
      <w:pPr>
        <w:spacing w:after="0" w:line="240" w:lineRule="auto"/>
        <w:ind w:left="1410" w:hanging="1410"/>
        <w:jc w:val="both"/>
        <w:rPr>
          <w:rFonts w:ascii="Cambria" w:hAnsi="Cambria"/>
        </w:rPr>
      </w:pPr>
      <w:r>
        <w:rPr>
          <w:rFonts w:ascii="Cambria" w:hAnsi="Cambria"/>
          <w:b/>
          <w:i/>
        </w:rPr>
        <w:t xml:space="preserve">İletişim </w:t>
      </w:r>
      <w:proofErr w:type="gramStart"/>
      <w:r>
        <w:rPr>
          <w:rFonts w:ascii="Cambria" w:hAnsi="Cambria"/>
          <w:b/>
          <w:i/>
        </w:rPr>
        <w:t>İçin</w:t>
      </w:r>
      <w:r>
        <w:rPr>
          <w:rFonts w:ascii="Cambria" w:hAnsi="Cambria"/>
        </w:rPr>
        <w:t xml:space="preserve">     Tel</w:t>
      </w:r>
      <w:proofErr w:type="gramEnd"/>
      <w:r>
        <w:rPr>
          <w:rFonts w:ascii="Cambria" w:hAnsi="Cambria"/>
        </w:rPr>
        <w:t>: 312 447 51 95 (Zehra Özdemir)</w:t>
      </w:r>
    </w:p>
    <w:p w:rsidR="00F21EBA" w:rsidRDefault="00F21EBA" w:rsidP="00F21EBA">
      <w:pPr>
        <w:spacing w:after="0" w:line="240" w:lineRule="auto"/>
        <w:ind w:left="1410" w:hanging="141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Cep Tel: 538 571 52 01 (Zehra Özdemir)</w:t>
      </w:r>
    </w:p>
    <w:p w:rsidR="00F21EBA" w:rsidRDefault="00F21EBA" w:rsidP="00F21EBA">
      <w:pPr>
        <w:spacing w:after="0" w:line="240" w:lineRule="auto"/>
        <w:ind w:left="1410" w:hanging="1410"/>
        <w:jc w:val="both"/>
        <w:rPr>
          <w:rFonts w:ascii="Cambria" w:hAnsi="Cambria"/>
          <w:sz w:val="28"/>
          <w:szCs w:val="28"/>
        </w:rPr>
      </w:pPr>
    </w:p>
    <w:p w:rsidR="00F21EBA" w:rsidRDefault="00F21EBA" w:rsidP="00F21EBA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F21EBA" w:rsidRDefault="00F21EBA" w:rsidP="00F21EBA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:rsidR="00F21EBA" w:rsidRDefault="00F21EBA" w:rsidP="00F21EBA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Bazı Ayrıntılar…</w:t>
      </w:r>
    </w:p>
    <w:p w:rsidR="00F21EBA" w:rsidRDefault="00F21EBA" w:rsidP="00F21EBA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</w:p>
    <w:p w:rsidR="00F21EBA" w:rsidRDefault="00F21EBA" w:rsidP="00F21EBA">
      <w:pPr>
        <w:spacing w:before="120" w:after="120" w:line="240" w:lineRule="auto"/>
        <w:ind w:left="3540" w:hanging="3540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Kişisel Bilgisayar Kullanımı</w:t>
      </w:r>
    </w:p>
    <w:p w:rsidR="00F21EBA" w:rsidRDefault="00F21EBA" w:rsidP="00F21EBA">
      <w:pPr>
        <w:spacing w:before="120" w:after="120" w:line="240" w:lineRule="auto"/>
        <w:ind w:left="708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lastRenderedPageBreak/>
        <w:t xml:space="preserve">Uygulamalar </w:t>
      </w:r>
      <w:proofErr w:type="gramStart"/>
      <w:r>
        <w:rPr>
          <w:rFonts w:ascii="Cambria" w:hAnsi="Cambria"/>
          <w:i/>
        </w:rPr>
        <w:t>projeksiyon</w:t>
      </w:r>
      <w:proofErr w:type="gramEnd"/>
      <w:r>
        <w:rPr>
          <w:rFonts w:ascii="Cambria" w:hAnsi="Cambria"/>
          <w:i/>
        </w:rPr>
        <w:t xml:space="preserve"> sunumu ile aktarılacağı için, kursiyerlerin kullanılacak olan paket programının yüklü olduğu kişisel bilgisayarları ile katılım sağlaması, uygulamanın etkinliğinin arttırılması açısından faydalı olacaktır ancak şart değildir.  </w:t>
      </w:r>
    </w:p>
    <w:p w:rsidR="00F21EBA" w:rsidRDefault="00F21EBA" w:rsidP="00F21EBA">
      <w:pPr>
        <w:spacing w:before="120" w:after="120" w:line="240" w:lineRule="auto"/>
        <w:ind w:left="708"/>
        <w:jc w:val="both"/>
        <w:rPr>
          <w:rFonts w:ascii="Cambria" w:hAnsi="Cambria"/>
          <w:i/>
        </w:rPr>
      </w:pPr>
    </w:p>
    <w:p w:rsidR="00F21EBA" w:rsidRDefault="00F21EBA" w:rsidP="00F21EBA">
      <w:pPr>
        <w:spacing w:before="120" w:after="120" w:line="240" w:lineRule="auto"/>
        <w:ind w:left="3540" w:hanging="3540"/>
        <w:jc w:val="bot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Şehir Dışından Katılımcılar için Ulaşım</w:t>
      </w:r>
    </w:p>
    <w:p w:rsidR="00F21EBA" w:rsidRDefault="00F21EBA" w:rsidP="00F21EBA">
      <w:pPr>
        <w:spacing w:before="120" w:after="120" w:line="240" w:lineRule="auto"/>
        <w:ind w:left="708" w:firstLine="4"/>
        <w:jc w:val="both"/>
        <w:rPr>
          <w:rFonts w:ascii="Cambria" w:hAnsi="Cambria"/>
        </w:rPr>
      </w:pPr>
      <w:r>
        <w:rPr>
          <w:rFonts w:ascii="Cambria" w:hAnsi="Cambria"/>
        </w:rPr>
        <w:t xml:space="preserve">Yıldırım Beyazıt Üniversitesi, </w:t>
      </w:r>
      <w:proofErr w:type="spellStart"/>
      <w:r>
        <w:rPr>
          <w:rFonts w:ascii="Cambria" w:hAnsi="Cambria"/>
        </w:rPr>
        <w:t>AŞTİ’den</w:t>
      </w:r>
      <w:proofErr w:type="spellEnd"/>
      <w:r>
        <w:rPr>
          <w:rFonts w:ascii="Cambria" w:hAnsi="Cambria"/>
        </w:rPr>
        <w:t xml:space="preserve"> taksi ile yaklaşık 10 dakika sürmekte ve 10-11 liralık bir bedelle ulaşım sağlanabilmektedir.</w:t>
      </w:r>
    </w:p>
    <w:p w:rsidR="00F21EBA" w:rsidRDefault="00F21EBA" w:rsidP="00F21EBA">
      <w:pPr>
        <w:spacing w:before="120" w:after="120" w:line="240" w:lineRule="auto"/>
        <w:ind w:left="708" w:firstLine="4"/>
        <w:jc w:val="both"/>
        <w:rPr>
          <w:rFonts w:ascii="Cambria" w:hAnsi="Cambria"/>
        </w:rPr>
      </w:pPr>
      <w:r>
        <w:rPr>
          <w:rFonts w:ascii="Cambria" w:hAnsi="Cambria"/>
        </w:rPr>
        <w:t xml:space="preserve">Eskişehir ve Konya’dan yüksek hızlı tren ile ulaşım sağlayacak katılımcılar için </w:t>
      </w:r>
      <w:proofErr w:type="spellStart"/>
      <w:r>
        <w:rPr>
          <w:rFonts w:ascii="Cambria" w:hAnsi="Cambria"/>
        </w:rPr>
        <w:t>GAR’dan</w:t>
      </w:r>
      <w:proofErr w:type="spellEnd"/>
      <w:r>
        <w:rPr>
          <w:rFonts w:ascii="Cambria" w:hAnsi="Cambria"/>
        </w:rPr>
        <w:t xml:space="preserve"> taksi ile yaklaşık 15 dakika sürmekte ve 18-20 liralık bir bedelle ulaşım sağlanabilmektedir. </w:t>
      </w:r>
    </w:p>
    <w:p w:rsidR="00F21EBA" w:rsidRDefault="00F21EBA" w:rsidP="00F21EBA">
      <w:pPr>
        <w:spacing w:before="120" w:after="120" w:line="240" w:lineRule="auto"/>
        <w:ind w:left="708" w:firstLine="4"/>
        <w:jc w:val="both"/>
        <w:rPr>
          <w:rFonts w:ascii="Cambria" w:hAnsi="Cambria"/>
        </w:rPr>
      </w:pPr>
      <w:r>
        <w:rPr>
          <w:rFonts w:ascii="Cambria" w:hAnsi="Cambria"/>
        </w:rPr>
        <w:t xml:space="preserve">Havaalanından </w:t>
      </w:r>
      <w:proofErr w:type="spellStart"/>
      <w:r>
        <w:rPr>
          <w:rFonts w:ascii="Cambria" w:hAnsi="Cambria"/>
        </w:rPr>
        <w:t>Havaş</w:t>
      </w:r>
      <w:proofErr w:type="spellEnd"/>
      <w:r>
        <w:rPr>
          <w:rFonts w:ascii="Cambria" w:hAnsi="Cambria"/>
        </w:rPr>
        <w:t xml:space="preserve"> servisi kullanılarak şehir merkezine gelmek mümkündür. Merkezden Yıldırım Beyazıt Üniversitesi’ne taksi ile 15 dakikada ulaşılabilir ve 18-20 liralık bir bedeli vardır.  </w:t>
      </w:r>
    </w:p>
    <w:p w:rsidR="00F21EBA" w:rsidRPr="00866341" w:rsidRDefault="00F21EBA" w:rsidP="00F21EBA">
      <w:pPr>
        <w:pStyle w:val="ListeParagraf"/>
        <w:ind w:left="0"/>
        <w:jc w:val="both"/>
        <w:rPr>
          <w:sz w:val="32"/>
          <w:szCs w:val="32"/>
        </w:rPr>
      </w:pPr>
    </w:p>
    <w:p w:rsidR="0000375C" w:rsidRDefault="0000375C"/>
    <w:sectPr w:rsidR="0000375C" w:rsidSect="00B16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93548"/>
    <w:multiLevelType w:val="hybridMultilevel"/>
    <w:tmpl w:val="3324370A"/>
    <w:lvl w:ilvl="0" w:tplc="2A3A5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1EBA"/>
    <w:rsid w:val="0000375C"/>
    <w:rsid w:val="0003195B"/>
    <w:rsid w:val="00376E69"/>
    <w:rsid w:val="00F21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EBA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21EBA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F21E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ead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2015-02-20T11:49:00Z</dcterms:created>
  <dcterms:modified xsi:type="dcterms:W3CDTF">2015-02-20T11:53:00Z</dcterms:modified>
</cp:coreProperties>
</file>